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2023-2024学年国家助学金申请表</w:t>
      </w:r>
    </w:p>
    <w:p>
      <w:pPr>
        <w:spacing w:beforeAutospacing="0" w:afterLines="50" w:afterAutospacing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spacing w:beforeAutospacing="0" w:afterLines="50" w:afterAutospacing="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</w:t>
      </w:r>
      <w:r>
        <w:rPr>
          <w:rFonts w:hint="eastAsia" w:ascii="黑体" w:hAnsi="黑体" w:eastAsia="黑体"/>
          <w:sz w:val="24"/>
          <w:szCs w:val="24"/>
          <w:lang w:eastAsia="zh-CN"/>
        </w:rPr>
        <w:t>校名称：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44"/>
        <w:gridCol w:w="1648"/>
        <w:gridCol w:w="668"/>
        <w:gridCol w:w="1221"/>
        <w:gridCol w:w="253"/>
        <w:gridCol w:w="1046"/>
        <w:gridCol w:w="1221"/>
        <w:gridCol w:w="63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napToGrid w:val="0"/>
              <w:spacing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学院（系）          级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专业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</w:rPr>
              <w:t>脱贫家庭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</w:rPr>
              <w:t>脱贫不稳定家庭学生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家庭经济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困难类型证件给学校核实，未能提供证件的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提交相关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部门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的其它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证明材料或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由学校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通过相关部门的数据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库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进行比对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边缘易致贫家庭学生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突发严重困难家庭学生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城乡低保学生：□是</w:t>
            </w:r>
            <w:bookmarkStart w:id="0" w:name="_GoBack"/>
            <w:bookmarkEnd w:id="0"/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低保边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缘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人口：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特困救助学生：□是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支出型困难家庭学生：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其他低收入家庭学生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孤儿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事实无人抚养儿童：□是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困难职工家庭子女：□是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家庭经济困难残疾学生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烈士子女：□是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家庭经济困难残疾人子女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因公牺牲军人子女：□是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81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享受国家优抚抚恤的一至六级伤残军人子女：□是</w:t>
            </w:r>
          </w:p>
        </w:tc>
        <w:tc>
          <w:tcPr>
            <w:tcW w:w="3159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病故军人子女：□是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其他家庭经济困难学生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附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《家庭经济困难学生认定申请表》（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可以是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24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申请理由：</w:t>
            </w:r>
          </w:p>
          <w:p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after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after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159" w:beforeLines="50" w:beforeAutospacing="0"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35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497" w:type="dxa"/>
            <w:gridSpan w:val="10"/>
            <w:vAlign w:val="top"/>
          </w:tcPr>
          <w:p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0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xNjVmODEyMWRiNzI4ZWMyMTJkYjVkMDgzZTZhZWMifQ=="/>
  </w:docVars>
  <w:rsids>
    <w:rsidRoot w:val="00000000"/>
    <w:rsid w:val="0B724C7F"/>
    <w:rsid w:val="1E2B6620"/>
    <w:rsid w:val="1F923533"/>
    <w:rsid w:val="28263456"/>
    <w:rsid w:val="390F2E52"/>
    <w:rsid w:val="436313A9"/>
    <w:rsid w:val="4C4E6449"/>
    <w:rsid w:val="630F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417</Characters>
  <Lines>0</Lines>
  <Paragraphs>0</Paragraphs>
  <TotalTime>12</TotalTime>
  <ScaleCrop>false</ScaleCrop>
  <LinksUpToDate>false</LinksUpToDate>
  <CharactersWithSpaces>698</CharactersWithSpaces>
  <Application>WPS Office_12.1.0.15374_F1E327BC-269C-435d-A152-05C5408002CA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5253139D53B04C4DB4F7D15DB6A0B168</vt:lpwstr>
  </property>
</Properties>
</file>